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B770A" w14:textId="4079EC6F" w:rsidR="0086476D" w:rsidRPr="009F5671" w:rsidRDefault="0036113A" w:rsidP="0086476D">
      <w:pPr>
        <w:spacing w:before="0" w:after="0" w:line="240" w:lineRule="auto"/>
        <w:ind w:left="357" w:firstLine="0"/>
        <w:jc w:val="center"/>
        <w:rPr>
          <w:rFonts w:cstheme="minorHAnsi"/>
          <w:b/>
          <w:bCs/>
        </w:rPr>
      </w:pPr>
      <w:r>
        <w:rPr>
          <w:rFonts w:cstheme="minorHAnsi"/>
          <w:b/>
          <w:bCs/>
        </w:rPr>
        <w:t>A</w:t>
      </w:r>
      <w:r w:rsidR="0086476D" w:rsidRPr="009F5671">
        <w:rPr>
          <w:rFonts w:cstheme="minorHAnsi"/>
          <w:b/>
          <w:bCs/>
        </w:rPr>
        <w:t>NEXO I</w:t>
      </w:r>
      <w:r w:rsidR="00C0229B" w:rsidRPr="009F5671">
        <w:rPr>
          <w:rFonts w:cstheme="minorHAnsi"/>
          <w:b/>
          <w:bCs/>
        </w:rPr>
        <w:t>V</w:t>
      </w:r>
    </w:p>
    <w:p w14:paraId="44E2820A" w14:textId="30BBAF1C" w:rsidR="0086476D" w:rsidRPr="009F5671" w:rsidRDefault="0086476D" w:rsidP="0086476D">
      <w:pPr>
        <w:spacing w:before="0" w:after="0" w:line="240" w:lineRule="auto"/>
        <w:ind w:left="357" w:firstLine="0"/>
        <w:jc w:val="center"/>
        <w:rPr>
          <w:rFonts w:cstheme="minorHAnsi"/>
          <w:b/>
          <w:bCs/>
        </w:rPr>
      </w:pPr>
      <w:r w:rsidRPr="009F5671">
        <w:rPr>
          <w:rFonts w:cstheme="minorHAnsi"/>
          <w:b/>
          <w:bCs/>
        </w:rPr>
        <w:t>CHAMAMENTO PÚBLICO N.º XX/</w:t>
      </w:r>
      <w:r w:rsidR="0090243D" w:rsidRPr="009F5671">
        <w:rPr>
          <w:rFonts w:cstheme="minorHAnsi"/>
          <w:b/>
          <w:bCs/>
        </w:rPr>
        <w:t>26</w:t>
      </w:r>
    </w:p>
    <w:p w14:paraId="40A39771" w14:textId="5934CEB0" w:rsidR="0086476D" w:rsidRPr="009F5671" w:rsidRDefault="0086476D" w:rsidP="0086476D">
      <w:pPr>
        <w:spacing w:before="0" w:after="0" w:line="240" w:lineRule="auto"/>
        <w:ind w:left="357" w:firstLine="0"/>
        <w:jc w:val="center"/>
        <w:rPr>
          <w:rFonts w:cstheme="minorHAnsi"/>
          <w:b/>
          <w:bCs/>
        </w:rPr>
      </w:pPr>
      <w:r w:rsidRPr="009F5671">
        <w:rPr>
          <w:rFonts w:cstheme="minorHAnsi"/>
          <w:b/>
          <w:bCs/>
        </w:rPr>
        <w:t>INEXIGIBILIDADE N.º XX/2</w:t>
      </w:r>
      <w:r w:rsidR="0090243D" w:rsidRPr="009F5671">
        <w:rPr>
          <w:rFonts w:cstheme="minorHAnsi"/>
          <w:b/>
          <w:bCs/>
        </w:rPr>
        <w:t>6</w:t>
      </w:r>
    </w:p>
    <w:p w14:paraId="76ACC68B" w14:textId="77777777" w:rsidR="00D77984" w:rsidRPr="009F5671" w:rsidRDefault="00D77984" w:rsidP="00D77984">
      <w:pPr>
        <w:spacing w:before="0" w:after="0" w:line="240" w:lineRule="auto"/>
        <w:ind w:left="357" w:firstLine="0"/>
        <w:jc w:val="center"/>
        <w:rPr>
          <w:rFonts w:cstheme="minorHAnsi"/>
        </w:rPr>
      </w:pPr>
    </w:p>
    <w:p w14:paraId="1A4BD85C" w14:textId="77777777" w:rsidR="0086476D" w:rsidRPr="009F5671" w:rsidRDefault="0086476D" w:rsidP="00D77984">
      <w:pPr>
        <w:spacing w:before="0" w:after="0" w:line="240" w:lineRule="auto"/>
        <w:ind w:left="357" w:firstLine="0"/>
        <w:jc w:val="center"/>
        <w:rPr>
          <w:rFonts w:cstheme="minorHAnsi"/>
          <w:b/>
          <w:bCs/>
        </w:rPr>
      </w:pPr>
    </w:p>
    <w:p w14:paraId="12FE9816" w14:textId="161E0FAB" w:rsidR="0086476D" w:rsidRPr="009F5671" w:rsidRDefault="0086476D" w:rsidP="00D77984">
      <w:pPr>
        <w:spacing w:before="0" w:after="0" w:line="240" w:lineRule="auto"/>
        <w:ind w:left="357" w:firstLine="0"/>
        <w:jc w:val="center"/>
        <w:rPr>
          <w:rFonts w:cstheme="minorHAnsi"/>
          <w:b/>
          <w:bCs/>
          <w:sz w:val="28"/>
          <w:szCs w:val="24"/>
        </w:rPr>
      </w:pPr>
      <w:r w:rsidRPr="009F5671">
        <w:rPr>
          <w:rFonts w:cstheme="minorHAnsi"/>
          <w:b/>
          <w:bCs/>
          <w:sz w:val="28"/>
          <w:szCs w:val="24"/>
        </w:rPr>
        <w:t>MODELO DE DECLARAÇÃO DE CONHECIMENTO DO EDITAL, SEUS ANEXOS E VALORES</w:t>
      </w:r>
    </w:p>
    <w:p w14:paraId="2D497817" w14:textId="77777777" w:rsidR="0086476D" w:rsidRPr="009F5671" w:rsidRDefault="0086476D" w:rsidP="002C2C2E">
      <w:pPr>
        <w:ind w:left="360" w:firstLine="0"/>
        <w:rPr>
          <w:rFonts w:cstheme="minorHAnsi"/>
          <w:b/>
          <w:bCs/>
        </w:rPr>
      </w:pPr>
    </w:p>
    <w:p w14:paraId="2FA06310" w14:textId="77777777" w:rsidR="0086476D" w:rsidRPr="009F5671" w:rsidRDefault="0086476D" w:rsidP="0086476D">
      <w:pPr>
        <w:spacing w:before="0" w:after="0"/>
        <w:ind w:left="357" w:firstLine="0"/>
        <w:rPr>
          <w:rFonts w:cstheme="minorHAnsi"/>
        </w:rPr>
      </w:pPr>
      <w:r w:rsidRPr="009F5671">
        <w:rPr>
          <w:rFonts w:cstheme="minorHAnsi"/>
        </w:rPr>
        <w:t>À Comissão de Credenciamento de Prestadores de Serviços da Saúde</w:t>
      </w:r>
    </w:p>
    <w:p w14:paraId="58943100" w14:textId="77777777" w:rsidR="002C2C2E" w:rsidRPr="009F5671" w:rsidRDefault="002C2C2E" w:rsidP="002C2C2E">
      <w:pPr>
        <w:ind w:left="360" w:firstLine="0"/>
        <w:rPr>
          <w:rFonts w:cstheme="minorHAnsi"/>
        </w:rPr>
      </w:pPr>
    </w:p>
    <w:p w14:paraId="28CFFD8C" w14:textId="78D15118" w:rsidR="00E62706" w:rsidRPr="009F5671" w:rsidRDefault="0086476D" w:rsidP="00E62706">
      <w:pPr>
        <w:ind w:left="360" w:firstLine="0"/>
        <w:rPr>
          <w:rFonts w:cstheme="minorHAnsi"/>
        </w:rPr>
      </w:pPr>
      <w:r w:rsidRPr="009F5671">
        <w:rPr>
          <w:rFonts w:cstheme="minorHAnsi"/>
        </w:rPr>
        <w:t>___________________________________________ (nome ou razão social), inscrito no CPF (ou CNPJ) residente à _____________________________________, n.º ________, Bairro: ___________, Cidade: ________________, Estado: ___________, declara conhecer o Edital de Chamamento Público n.º XX/202</w:t>
      </w:r>
      <w:r w:rsidR="00E62706" w:rsidRPr="009F5671">
        <w:rPr>
          <w:rFonts w:cstheme="minorHAnsi"/>
        </w:rPr>
        <w:t>6</w:t>
      </w:r>
      <w:r w:rsidRPr="009F5671">
        <w:rPr>
          <w:rFonts w:cstheme="minorHAnsi"/>
        </w:rPr>
        <w:t>, processo de Inexigibilidade n.º XX/2</w:t>
      </w:r>
      <w:r w:rsidR="0090243D" w:rsidRPr="009F5671">
        <w:rPr>
          <w:rFonts w:cstheme="minorHAnsi"/>
        </w:rPr>
        <w:t>6</w:t>
      </w:r>
      <w:r w:rsidRPr="009F5671">
        <w:rPr>
          <w:rFonts w:cstheme="minorHAnsi"/>
        </w:rPr>
        <w:t>, seus anexos e valores</w:t>
      </w:r>
      <w:r w:rsidR="00E62706" w:rsidRPr="009F5671">
        <w:rPr>
          <w:rFonts w:cstheme="minorHAnsi"/>
        </w:rPr>
        <w:t>. Declara ainda estar ciente de que o valor a ser pago por hora pela prestação dos serviços de saúde aos contratados através deste credenciamento será os constantes na Tabela abaixo dos quais serão efetuados os descontos previstos em lei (IRRF/INSS)</w:t>
      </w:r>
      <w:r w:rsidR="0077538E" w:rsidRPr="009F5671">
        <w:rPr>
          <w:rFonts w:cstheme="minorHAnsi"/>
        </w:rPr>
        <w:t xml:space="preserve"> e que a prestação do serviço está limitada a quantidade total de horas definidas no contrato.</w:t>
      </w:r>
    </w:p>
    <w:p w14:paraId="5A48A1CB" w14:textId="4E3EA4E6" w:rsidR="0086476D" w:rsidRPr="009F5671" w:rsidRDefault="0086476D" w:rsidP="002C2C2E">
      <w:pPr>
        <w:ind w:left="360" w:firstLine="0"/>
        <w:rPr>
          <w:rFonts w:cstheme="minorHAnsi"/>
        </w:rPr>
      </w:pPr>
    </w:p>
    <w:tbl>
      <w:tblPr>
        <w:tblStyle w:val="Tabelacomgrade"/>
        <w:tblW w:w="6208" w:type="dxa"/>
        <w:jc w:val="center"/>
        <w:tblLook w:val="04A0" w:firstRow="1" w:lastRow="0" w:firstColumn="1" w:lastColumn="0" w:noHBand="0" w:noVBand="1"/>
      </w:tblPr>
      <w:tblGrid>
        <w:gridCol w:w="4815"/>
        <w:gridCol w:w="1393"/>
      </w:tblGrid>
      <w:tr w:rsidR="00E62706" w:rsidRPr="009F5671" w14:paraId="30C97170" w14:textId="77777777" w:rsidTr="00E62706">
        <w:trPr>
          <w:jc w:val="center"/>
        </w:trPr>
        <w:tc>
          <w:tcPr>
            <w:tcW w:w="4815" w:type="dxa"/>
            <w:vAlign w:val="center"/>
          </w:tcPr>
          <w:p w14:paraId="415FA750" w14:textId="77777777" w:rsidR="00E62706" w:rsidRPr="009F5671" w:rsidRDefault="00E62706" w:rsidP="00667CE5">
            <w:pPr>
              <w:pStyle w:val="Standard"/>
              <w:jc w:val="center"/>
              <w:rPr>
                <w:rFonts w:asciiTheme="minorHAnsi" w:hAnsiTheme="minorHAnsi" w:cstheme="minorHAnsi"/>
                <w:b/>
                <w:bCs/>
              </w:rPr>
            </w:pPr>
            <w:r w:rsidRPr="009F5671">
              <w:rPr>
                <w:rFonts w:asciiTheme="minorHAnsi" w:hAnsiTheme="minorHAnsi" w:cstheme="minorHAnsi"/>
                <w:b/>
                <w:bCs/>
              </w:rPr>
              <w:t>Serviço</w:t>
            </w:r>
          </w:p>
        </w:tc>
        <w:tc>
          <w:tcPr>
            <w:tcW w:w="1393" w:type="dxa"/>
            <w:vAlign w:val="center"/>
          </w:tcPr>
          <w:p w14:paraId="6CF86A0D" w14:textId="77777777" w:rsidR="00E62706" w:rsidRPr="009F5671" w:rsidRDefault="00E62706" w:rsidP="00667CE5">
            <w:pPr>
              <w:pStyle w:val="Standard"/>
              <w:jc w:val="center"/>
              <w:rPr>
                <w:rFonts w:asciiTheme="minorHAnsi" w:hAnsiTheme="minorHAnsi" w:cstheme="minorHAnsi"/>
                <w:b/>
                <w:bCs/>
              </w:rPr>
            </w:pPr>
            <w:r w:rsidRPr="009F5671">
              <w:rPr>
                <w:rFonts w:asciiTheme="minorHAnsi" w:hAnsiTheme="minorHAnsi" w:cstheme="minorHAnsi"/>
                <w:b/>
                <w:bCs/>
              </w:rPr>
              <w:t>Valor Unitário</w:t>
            </w:r>
          </w:p>
        </w:tc>
      </w:tr>
      <w:tr w:rsidR="00E62706" w:rsidRPr="009F5671" w14:paraId="0EA7C038" w14:textId="77777777" w:rsidTr="00E62706">
        <w:trPr>
          <w:jc w:val="center"/>
        </w:trPr>
        <w:tc>
          <w:tcPr>
            <w:tcW w:w="4815" w:type="dxa"/>
            <w:vAlign w:val="center"/>
          </w:tcPr>
          <w:p w14:paraId="2E7F5720" w14:textId="77777777" w:rsidR="00E62706" w:rsidRPr="009F5671" w:rsidRDefault="00E62706" w:rsidP="00667CE5">
            <w:pPr>
              <w:pStyle w:val="Standard"/>
              <w:jc w:val="both"/>
              <w:rPr>
                <w:rFonts w:asciiTheme="minorHAnsi" w:hAnsiTheme="minorHAnsi" w:cstheme="minorHAnsi"/>
                <w:sz w:val="22"/>
                <w:szCs w:val="22"/>
              </w:rPr>
            </w:pPr>
            <w:r w:rsidRPr="009F5671">
              <w:rPr>
                <w:rFonts w:asciiTheme="minorHAnsi" w:eastAsia="Calibri" w:hAnsiTheme="minorHAnsi" w:cstheme="minorHAnsi"/>
                <w:sz w:val="22"/>
                <w:szCs w:val="22"/>
              </w:rPr>
              <w:t>Prestação de serviços médicos</w:t>
            </w:r>
          </w:p>
        </w:tc>
        <w:tc>
          <w:tcPr>
            <w:tcW w:w="1393" w:type="dxa"/>
            <w:vAlign w:val="center"/>
          </w:tcPr>
          <w:p w14:paraId="240BA720" w14:textId="77777777" w:rsidR="00E62706" w:rsidRPr="009F5671" w:rsidRDefault="00E62706" w:rsidP="00667CE5">
            <w:pPr>
              <w:pStyle w:val="Standard"/>
              <w:jc w:val="center"/>
              <w:rPr>
                <w:rFonts w:asciiTheme="minorHAnsi" w:hAnsiTheme="minorHAnsi" w:cstheme="minorHAnsi"/>
                <w:sz w:val="22"/>
                <w:szCs w:val="22"/>
              </w:rPr>
            </w:pPr>
            <w:r w:rsidRPr="009F5671">
              <w:rPr>
                <w:rFonts w:asciiTheme="minorHAnsi" w:hAnsiTheme="minorHAnsi" w:cstheme="minorHAnsi"/>
              </w:rPr>
              <w:t>R$ 137,75</w:t>
            </w:r>
          </w:p>
        </w:tc>
      </w:tr>
      <w:tr w:rsidR="00E62706" w:rsidRPr="009F5671" w14:paraId="55038613" w14:textId="77777777" w:rsidTr="00E62706">
        <w:trPr>
          <w:jc w:val="center"/>
        </w:trPr>
        <w:tc>
          <w:tcPr>
            <w:tcW w:w="4815" w:type="dxa"/>
            <w:vAlign w:val="center"/>
          </w:tcPr>
          <w:p w14:paraId="2C22F711" w14:textId="77777777" w:rsidR="00E62706" w:rsidRPr="009F5671" w:rsidRDefault="00E62706" w:rsidP="00667CE5">
            <w:pPr>
              <w:pStyle w:val="Standard"/>
              <w:jc w:val="both"/>
              <w:rPr>
                <w:rFonts w:asciiTheme="minorHAnsi" w:hAnsiTheme="minorHAnsi" w:cstheme="minorHAnsi"/>
                <w:sz w:val="22"/>
                <w:szCs w:val="22"/>
              </w:rPr>
            </w:pPr>
            <w:r w:rsidRPr="009F5671">
              <w:rPr>
                <w:rFonts w:asciiTheme="minorHAnsi" w:eastAsia="Calibri" w:hAnsiTheme="minorHAnsi" w:cstheme="minorHAnsi"/>
                <w:sz w:val="22"/>
                <w:szCs w:val="22"/>
              </w:rPr>
              <w:t>Prestação de serviços de enfermeiro</w:t>
            </w:r>
          </w:p>
        </w:tc>
        <w:tc>
          <w:tcPr>
            <w:tcW w:w="1393" w:type="dxa"/>
            <w:vAlign w:val="center"/>
          </w:tcPr>
          <w:p w14:paraId="6EB9377B" w14:textId="77777777" w:rsidR="00E62706" w:rsidRPr="009F5671" w:rsidRDefault="00E62706" w:rsidP="00667CE5">
            <w:pPr>
              <w:pStyle w:val="Standard"/>
              <w:jc w:val="center"/>
              <w:rPr>
                <w:rFonts w:asciiTheme="minorHAnsi" w:hAnsiTheme="minorHAnsi" w:cstheme="minorHAnsi"/>
                <w:sz w:val="22"/>
                <w:szCs w:val="22"/>
              </w:rPr>
            </w:pPr>
            <w:r w:rsidRPr="009F5671">
              <w:rPr>
                <w:rFonts w:asciiTheme="minorHAnsi" w:hAnsiTheme="minorHAnsi" w:cstheme="minorHAnsi"/>
              </w:rPr>
              <w:t>R$ 40,05</w:t>
            </w:r>
          </w:p>
        </w:tc>
      </w:tr>
      <w:tr w:rsidR="00E62706" w:rsidRPr="009F5671" w14:paraId="737A5857" w14:textId="77777777" w:rsidTr="00E62706">
        <w:trPr>
          <w:jc w:val="center"/>
        </w:trPr>
        <w:tc>
          <w:tcPr>
            <w:tcW w:w="4815" w:type="dxa"/>
            <w:vAlign w:val="center"/>
          </w:tcPr>
          <w:p w14:paraId="1917BDE5" w14:textId="77777777" w:rsidR="00E62706" w:rsidRPr="009F5671" w:rsidRDefault="00E62706" w:rsidP="00667CE5">
            <w:pPr>
              <w:pStyle w:val="Standard"/>
              <w:jc w:val="both"/>
              <w:rPr>
                <w:rFonts w:asciiTheme="minorHAnsi" w:hAnsiTheme="minorHAnsi" w:cstheme="minorHAnsi"/>
                <w:sz w:val="22"/>
                <w:szCs w:val="22"/>
              </w:rPr>
            </w:pPr>
            <w:r w:rsidRPr="009F5671">
              <w:rPr>
                <w:rFonts w:asciiTheme="minorHAnsi" w:eastAsia="Calibri" w:hAnsiTheme="minorHAnsi" w:cstheme="minorHAnsi"/>
                <w:sz w:val="22"/>
                <w:szCs w:val="22"/>
              </w:rPr>
              <w:t>Prestação de serviços de técnico de enfermagem</w:t>
            </w:r>
          </w:p>
        </w:tc>
        <w:tc>
          <w:tcPr>
            <w:tcW w:w="1393" w:type="dxa"/>
            <w:vAlign w:val="center"/>
          </w:tcPr>
          <w:p w14:paraId="02207DA6" w14:textId="777C9C0A" w:rsidR="00E62706" w:rsidRPr="009F5671" w:rsidRDefault="00E62706" w:rsidP="00667CE5">
            <w:pPr>
              <w:pStyle w:val="Standard"/>
              <w:jc w:val="center"/>
              <w:rPr>
                <w:rFonts w:asciiTheme="minorHAnsi" w:hAnsiTheme="minorHAnsi" w:cstheme="minorHAnsi"/>
                <w:sz w:val="22"/>
                <w:szCs w:val="22"/>
              </w:rPr>
            </w:pPr>
            <w:r w:rsidRPr="009F5671">
              <w:rPr>
                <w:rFonts w:asciiTheme="minorHAnsi" w:hAnsiTheme="minorHAnsi" w:cstheme="minorHAnsi"/>
              </w:rPr>
              <w:t>R$ 19,1</w:t>
            </w:r>
            <w:r w:rsidR="00D02B19" w:rsidRPr="009F5671">
              <w:rPr>
                <w:rFonts w:asciiTheme="minorHAnsi" w:hAnsiTheme="minorHAnsi" w:cstheme="minorHAnsi"/>
              </w:rPr>
              <w:t>8</w:t>
            </w:r>
          </w:p>
        </w:tc>
      </w:tr>
      <w:tr w:rsidR="00E62706" w:rsidRPr="009F5671" w14:paraId="1BD31BB4" w14:textId="77777777" w:rsidTr="00E62706">
        <w:trPr>
          <w:jc w:val="center"/>
        </w:trPr>
        <w:tc>
          <w:tcPr>
            <w:tcW w:w="4815" w:type="dxa"/>
            <w:vAlign w:val="center"/>
          </w:tcPr>
          <w:p w14:paraId="76127E8C" w14:textId="77777777" w:rsidR="00E62706" w:rsidRPr="009F5671" w:rsidRDefault="00E62706" w:rsidP="00667CE5">
            <w:pPr>
              <w:pStyle w:val="Standard"/>
              <w:jc w:val="both"/>
              <w:rPr>
                <w:rFonts w:asciiTheme="minorHAnsi" w:hAnsiTheme="minorHAnsi" w:cstheme="minorHAnsi"/>
                <w:sz w:val="22"/>
                <w:szCs w:val="22"/>
              </w:rPr>
            </w:pPr>
            <w:r w:rsidRPr="009F5671">
              <w:rPr>
                <w:rFonts w:asciiTheme="minorHAnsi" w:eastAsia="Calibri" w:hAnsiTheme="minorHAnsi" w:cstheme="minorHAnsi"/>
                <w:sz w:val="22"/>
                <w:szCs w:val="22"/>
              </w:rPr>
              <w:t>Prestação de serviços de médico pediatra</w:t>
            </w:r>
          </w:p>
        </w:tc>
        <w:tc>
          <w:tcPr>
            <w:tcW w:w="1393" w:type="dxa"/>
            <w:vAlign w:val="center"/>
          </w:tcPr>
          <w:p w14:paraId="389365A4" w14:textId="77777777" w:rsidR="00E62706" w:rsidRPr="009F5671" w:rsidRDefault="00E62706" w:rsidP="00667CE5">
            <w:pPr>
              <w:pStyle w:val="Standard"/>
              <w:jc w:val="center"/>
              <w:rPr>
                <w:rFonts w:asciiTheme="minorHAnsi" w:hAnsiTheme="minorHAnsi" w:cstheme="minorHAnsi"/>
                <w:sz w:val="22"/>
                <w:szCs w:val="22"/>
              </w:rPr>
            </w:pPr>
            <w:r w:rsidRPr="009F5671">
              <w:rPr>
                <w:rFonts w:asciiTheme="minorHAnsi" w:hAnsiTheme="minorHAnsi" w:cstheme="minorHAnsi"/>
              </w:rPr>
              <w:t>R$ 171,50</w:t>
            </w:r>
          </w:p>
        </w:tc>
      </w:tr>
    </w:tbl>
    <w:p w14:paraId="1A698A62" w14:textId="77777777" w:rsidR="00C0229B" w:rsidRPr="009F5671" w:rsidRDefault="00C0229B" w:rsidP="00C0229B">
      <w:pPr>
        <w:ind w:left="360" w:firstLine="0"/>
        <w:rPr>
          <w:rFonts w:cstheme="minorHAnsi"/>
        </w:rPr>
      </w:pPr>
    </w:p>
    <w:p w14:paraId="721A3E36" w14:textId="0E22DBB8" w:rsidR="00C0229B" w:rsidRPr="009F5671" w:rsidRDefault="00C0229B" w:rsidP="00C0229B">
      <w:pPr>
        <w:ind w:left="360" w:firstLine="0"/>
        <w:jc w:val="center"/>
        <w:rPr>
          <w:rFonts w:cstheme="minorHAnsi"/>
        </w:rPr>
      </w:pPr>
      <w:r w:rsidRPr="009F5671">
        <w:rPr>
          <w:rFonts w:cstheme="minorHAnsi"/>
        </w:rPr>
        <w:t xml:space="preserve">___________________, ___ de _______________ </w:t>
      </w:r>
      <w:proofErr w:type="spellStart"/>
      <w:r w:rsidRPr="009F5671">
        <w:rPr>
          <w:rFonts w:cstheme="minorHAnsi"/>
        </w:rPr>
        <w:t>de</w:t>
      </w:r>
      <w:proofErr w:type="spellEnd"/>
      <w:r w:rsidRPr="009F5671">
        <w:rPr>
          <w:rFonts w:cstheme="minorHAnsi"/>
        </w:rPr>
        <w:t xml:space="preserve"> 202</w:t>
      </w:r>
      <w:r w:rsidR="00E62706" w:rsidRPr="009F5671">
        <w:rPr>
          <w:rFonts w:cstheme="minorHAnsi"/>
        </w:rPr>
        <w:t>6</w:t>
      </w:r>
    </w:p>
    <w:p w14:paraId="30C07335" w14:textId="77777777" w:rsidR="00E62706" w:rsidRPr="009F5671" w:rsidRDefault="00E62706" w:rsidP="00C0229B">
      <w:pPr>
        <w:spacing w:before="0" w:after="0" w:line="240" w:lineRule="auto"/>
        <w:ind w:left="357" w:firstLine="0"/>
        <w:jc w:val="center"/>
        <w:rPr>
          <w:rFonts w:cstheme="minorHAnsi"/>
          <w:i/>
          <w:iCs/>
        </w:rPr>
      </w:pPr>
    </w:p>
    <w:p w14:paraId="56F9EF67" w14:textId="6A53ED38" w:rsidR="00C0229B" w:rsidRPr="009F5671" w:rsidRDefault="00C0229B" w:rsidP="00C0229B">
      <w:pPr>
        <w:spacing w:before="0" w:after="0" w:line="240" w:lineRule="auto"/>
        <w:ind w:left="357" w:firstLine="0"/>
        <w:jc w:val="center"/>
        <w:rPr>
          <w:rFonts w:cstheme="minorHAnsi"/>
        </w:rPr>
      </w:pPr>
      <w:r w:rsidRPr="009F5671">
        <w:rPr>
          <w:rFonts w:cstheme="minorHAnsi"/>
          <w:i/>
          <w:iCs/>
        </w:rPr>
        <w:t>assinatura eletrônica</w:t>
      </w:r>
    </w:p>
    <w:p w14:paraId="6A4BE064" w14:textId="77777777" w:rsidR="00E62706" w:rsidRPr="009F5671" w:rsidRDefault="00C0229B" w:rsidP="00C0229B">
      <w:pPr>
        <w:spacing w:before="0" w:after="0" w:line="240" w:lineRule="auto"/>
        <w:ind w:left="357" w:firstLine="0"/>
        <w:jc w:val="center"/>
        <w:rPr>
          <w:rFonts w:cstheme="minorHAnsi"/>
        </w:rPr>
      </w:pPr>
      <w:r w:rsidRPr="009F5671">
        <w:rPr>
          <w:rFonts w:cstheme="minorHAnsi"/>
        </w:rPr>
        <w:t>(Nome completo)</w:t>
      </w:r>
    </w:p>
    <w:p w14:paraId="719BB6C0" w14:textId="77777777" w:rsidR="001B6101" w:rsidRPr="009F5671" w:rsidRDefault="001B6101" w:rsidP="00C0229B">
      <w:pPr>
        <w:spacing w:before="0" w:after="0" w:line="240" w:lineRule="auto"/>
        <w:ind w:left="357" w:firstLine="0"/>
        <w:jc w:val="center"/>
        <w:rPr>
          <w:rFonts w:cstheme="minorHAnsi"/>
          <w:b/>
          <w:bCs/>
        </w:rPr>
      </w:pPr>
    </w:p>
    <w:sectPr w:rsidR="001B6101" w:rsidRPr="009F5671" w:rsidSect="0036113A">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7CE77" w14:textId="77777777" w:rsidR="00C60804" w:rsidRDefault="00C60804" w:rsidP="006D4B9C">
      <w:pPr>
        <w:spacing w:after="0" w:line="240" w:lineRule="auto"/>
      </w:pPr>
      <w:r>
        <w:separator/>
      </w:r>
    </w:p>
  </w:endnote>
  <w:endnote w:type="continuationSeparator" w:id="0">
    <w:p w14:paraId="2971B61E" w14:textId="77777777" w:rsidR="00C60804" w:rsidRDefault="00C60804" w:rsidP="006D4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9FBE" w14:textId="77777777" w:rsidR="00C60804" w:rsidRDefault="00C60804" w:rsidP="006D4B9C">
      <w:pPr>
        <w:spacing w:after="0" w:line="240" w:lineRule="auto"/>
      </w:pPr>
      <w:r>
        <w:separator/>
      </w:r>
    </w:p>
  </w:footnote>
  <w:footnote w:type="continuationSeparator" w:id="0">
    <w:p w14:paraId="37B4FCBA" w14:textId="77777777" w:rsidR="00C60804" w:rsidRDefault="00C60804" w:rsidP="006D4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258"/>
    <w:multiLevelType w:val="multilevel"/>
    <w:tmpl w:val="7B141E54"/>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 w15:restartNumberingAfterBreak="0">
    <w:nsid w:val="078B13F6"/>
    <w:multiLevelType w:val="multilevel"/>
    <w:tmpl w:val="FBF23226"/>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2" w15:restartNumberingAfterBreak="0">
    <w:nsid w:val="0CDC17CC"/>
    <w:multiLevelType w:val="multilevel"/>
    <w:tmpl w:val="540E09D0"/>
    <w:lvl w:ilvl="0">
      <w:start w:val="7"/>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3" w15:restartNumberingAfterBreak="0">
    <w:nsid w:val="12CD7871"/>
    <w:multiLevelType w:val="hybridMultilevel"/>
    <w:tmpl w:val="DA4A0CC8"/>
    <w:lvl w:ilvl="0" w:tplc="413AC804">
      <w:start w:val="1"/>
      <w:numFmt w:val="decimal"/>
      <w:lvlText w:val="%1."/>
      <w:lvlJc w:val="left"/>
      <w:pPr>
        <w:ind w:left="2203" w:hanging="360"/>
      </w:pPr>
      <w:rPr>
        <w:rFonts w:hint="default"/>
      </w:rPr>
    </w:lvl>
    <w:lvl w:ilvl="1" w:tplc="04160019">
      <w:start w:val="1"/>
      <w:numFmt w:val="lowerLetter"/>
      <w:lvlText w:val="%2."/>
      <w:lvlJc w:val="left"/>
      <w:pPr>
        <w:ind w:left="2923" w:hanging="360"/>
      </w:pPr>
    </w:lvl>
    <w:lvl w:ilvl="2" w:tplc="0416001B">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4" w15:restartNumberingAfterBreak="0">
    <w:nsid w:val="17C47BEF"/>
    <w:multiLevelType w:val="hybridMultilevel"/>
    <w:tmpl w:val="665C6458"/>
    <w:lvl w:ilvl="0" w:tplc="07B4C480">
      <w:start w:val="1"/>
      <w:numFmt w:val="decimal"/>
      <w:lvlText w:val="%1)"/>
      <w:lvlJc w:val="left"/>
      <w:pPr>
        <w:ind w:left="720" w:hanging="360"/>
      </w:pPr>
      <w:rPr>
        <w:rFonts w:asciiTheme="minorHAnsi" w:eastAsia="Arial MT" w:hAnsiTheme="minorHAnsi" w:cstheme="minorHAnsi" w:hint="default"/>
        <w:w w:val="99"/>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B16264"/>
    <w:multiLevelType w:val="multilevel"/>
    <w:tmpl w:val="D90AEA88"/>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1AEB560C"/>
    <w:multiLevelType w:val="multilevel"/>
    <w:tmpl w:val="8B9AF646"/>
    <w:lvl w:ilvl="0">
      <w:start w:val="4"/>
      <w:numFmt w:val="decimal"/>
      <w:lvlText w:val="%1."/>
      <w:lvlJc w:val="left"/>
      <w:pPr>
        <w:ind w:left="360" w:hanging="360"/>
      </w:pPr>
      <w:rPr>
        <w:rFonts w:hint="default"/>
        <w:b w:val="0"/>
      </w:rPr>
    </w:lvl>
    <w:lvl w:ilvl="1">
      <w:start w:val="1"/>
      <w:numFmt w:val="decimal"/>
      <w:lvlText w:val="%1.%2."/>
      <w:lvlJc w:val="left"/>
      <w:pPr>
        <w:ind w:left="1512" w:hanging="72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456" w:hanging="108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400" w:hanging="144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7344" w:hanging="1800"/>
      </w:pPr>
      <w:rPr>
        <w:rFonts w:hint="default"/>
        <w:b w:val="0"/>
      </w:rPr>
    </w:lvl>
    <w:lvl w:ilvl="8">
      <w:start w:val="1"/>
      <w:numFmt w:val="decimal"/>
      <w:lvlText w:val="%1.%2.%3.%4.%5.%6.%7.%8.%9."/>
      <w:lvlJc w:val="left"/>
      <w:pPr>
        <w:ind w:left="8136" w:hanging="1800"/>
      </w:pPr>
      <w:rPr>
        <w:rFonts w:hint="default"/>
        <w:b w:val="0"/>
      </w:rPr>
    </w:lvl>
  </w:abstractNum>
  <w:abstractNum w:abstractNumId="7" w15:restartNumberingAfterBreak="0">
    <w:nsid w:val="1B387370"/>
    <w:multiLevelType w:val="multilevel"/>
    <w:tmpl w:val="DBC22FB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rPr>
        <w:b w:val="0"/>
        <w:b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D11581"/>
    <w:multiLevelType w:val="multilevel"/>
    <w:tmpl w:val="5558897A"/>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9" w15:restartNumberingAfterBreak="0">
    <w:nsid w:val="1E7645FE"/>
    <w:multiLevelType w:val="hybridMultilevel"/>
    <w:tmpl w:val="6068F85E"/>
    <w:lvl w:ilvl="0" w:tplc="04160001">
      <w:start w:val="1"/>
      <w:numFmt w:val="bullet"/>
      <w:lvlText w:val=""/>
      <w:lvlJc w:val="left"/>
      <w:pPr>
        <w:ind w:left="1871" w:hanging="360"/>
      </w:pPr>
      <w:rPr>
        <w:rFonts w:ascii="Symbol" w:hAnsi="Symbol" w:hint="default"/>
      </w:rPr>
    </w:lvl>
    <w:lvl w:ilvl="1" w:tplc="04160003" w:tentative="1">
      <w:start w:val="1"/>
      <w:numFmt w:val="bullet"/>
      <w:lvlText w:val="o"/>
      <w:lvlJc w:val="left"/>
      <w:pPr>
        <w:ind w:left="2591" w:hanging="360"/>
      </w:pPr>
      <w:rPr>
        <w:rFonts w:ascii="Courier New" w:hAnsi="Courier New" w:cs="Courier New" w:hint="default"/>
      </w:rPr>
    </w:lvl>
    <w:lvl w:ilvl="2" w:tplc="04160005" w:tentative="1">
      <w:start w:val="1"/>
      <w:numFmt w:val="bullet"/>
      <w:lvlText w:val=""/>
      <w:lvlJc w:val="left"/>
      <w:pPr>
        <w:ind w:left="3311" w:hanging="360"/>
      </w:pPr>
      <w:rPr>
        <w:rFonts w:ascii="Wingdings" w:hAnsi="Wingdings" w:hint="default"/>
      </w:rPr>
    </w:lvl>
    <w:lvl w:ilvl="3" w:tplc="04160001" w:tentative="1">
      <w:start w:val="1"/>
      <w:numFmt w:val="bullet"/>
      <w:lvlText w:val=""/>
      <w:lvlJc w:val="left"/>
      <w:pPr>
        <w:ind w:left="4031" w:hanging="360"/>
      </w:pPr>
      <w:rPr>
        <w:rFonts w:ascii="Symbol" w:hAnsi="Symbol" w:hint="default"/>
      </w:rPr>
    </w:lvl>
    <w:lvl w:ilvl="4" w:tplc="04160003" w:tentative="1">
      <w:start w:val="1"/>
      <w:numFmt w:val="bullet"/>
      <w:lvlText w:val="o"/>
      <w:lvlJc w:val="left"/>
      <w:pPr>
        <w:ind w:left="4751" w:hanging="360"/>
      </w:pPr>
      <w:rPr>
        <w:rFonts w:ascii="Courier New" w:hAnsi="Courier New" w:cs="Courier New" w:hint="default"/>
      </w:rPr>
    </w:lvl>
    <w:lvl w:ilvl="5" w:tplc="04160005" w:tentative="1">
      <w:start w:val="1"/>
      <w:numFmt w:val="bullet"/>
      <w:lvlText w:val=""/>
      <w:lvlJc w:val="left"/>
      <w:pPr>
        <w:ind w:left="5471" w:hanging="360"/>
      </w:pPr>
      <w:rPr>
        <w:rFonts w:ascii="Wingdings" w:hAnsi="Wingdings" w:hint="default"/>
      </w:rPr>
    </w:lvl>
    <w:lvl w:ilvl="6" w:tplc="04160001" w:tentative="1">
      <w:start w:val="1"/>
      <w:numFmt w:val="bullet"/>
      <w:lvlText w:val=""/>
      <w:lvlJc w:val="left"/>
      <w:pPr>
        <w:ind w:left="6191" w:hanging="360"/>
      </w:pPr>
      <w:rPr>
        <w:rFonts w:ascii="Symbol" w:hAnsi="Symbol" w:hint="default"/>
      </w:rPr>
    </w:lvl>
    <w:lvl w:ilvl="7" w:tplc="04160003" w:tentative="1">
      <w:start w:val="1"/>
      <w:numFmt w:val="bullet"/>
      <w:lvlText w:val="o"/>
      <w:lvlJc w:val="left"/>
      <w:pPr>
        <w:ind w:left="6911" w:hanging="360"/>
      </w:pPr>
      <w:rPr>
        <w:rFonts w:ascii="Courier New" w:hAnsi="Courier New" w:cs="Courier New" w:hint="default"/>
      </w:rPr>
    </w:lvl>
    <w:lvl w:ilvl="8" w:tplc="04160005" w:tentative="1">
      <w:start w:val="1"/>
      <w:numFmt w:val="bullet"/>
      <w:lvlText w:val=""/>
      <w:lvlJc w:val="left"/>
      <w:pPr>
        <w:ind w:left="7631" w:hanging="360"/>
      </w:pPr>
      <w:rPr>
        <w:rFonts w:ascii="Wingdings" w:hAnsi="Wingdings" w:hint="default"/>
      </w:rPr>
    </w:lvl>
  </w:abstractNum>
  <w:abstractNum w:abstractNumId="10" w15:restartNumberingAfterBreak="0">
    <w:nsid w:val="24022A49"/>
    <w:multiLevelType w:val="multilevel"/>
    <w:tmpl w:val="F82A24FA"/>
    <w:lvl w:ilvl="0">
      <w:start w:val="12"/>
      <w:numFmt w:val="decimal"/>
      <w:lvlText w:val="%1."/>
      <w:lvlJc w:val="left"/>
      <w:pPr>
        <w:ind w:left="480" w:hanging="480"/>
      </w:pPr>
      <w:rPr>
        <w:rFonts w:hint="default"/>
      </w:rPr>
    </w:lvl>
    <w:lvl w:ilvl="1">
      <w:start w:val="1"/>
      <w:numFmt w:val="decimal"/>
      <w:lvlText w:val="%1.%2."/>
      <w:lvlJc w:val="left"/>
      <w:pPr>
        <w:ind w:left="1833" w:hanging="48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1" w15:restartNumberingAfterBreak="0">
    <w:nsid w:val="25986581"/>
    <w:multiLevelType w:val="multilevel"/>
    <w:tmpl w:val="976EEC42"/>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2" w15:restartNumberingAfterBreak="0">
    <w:nsid w:val="292D501C"/>
    <w:multiLevelType w:val="multilevel"/>
    <w:tmpl w:val="04160025"/>
    <w:lvl w:ilvl="0">
      <w:start w:val="1"/>
      <w:numFmt w:val="decimal"/>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2C211EE8"/>
    <w:multiLevelType w:val="multilevel"/>
    <w:tmpl w:val="BE4E3F3E"/>
    <w:lvl w:ilvl="0">
      <w:start w:val="7"/>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4" w15:restartNumberingAfterBreak="0">
    <w:nsid w:val="36E1086C"/>
    <w:multiLevelType w:val="multilevel"/>
    <w:tmpl w:val="929282F4"/>
    <w:lvl w:ilvl="0">
      <w:start w:val="7"/>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5" w15:restartNumberingAfterBreak="0">
    <w:nsid w:val="3929256F"/>
    <w:multiLevelType w:val="multilevel"/>
    <w:tmpl w:val="B53C48B4"/>
    <w:lvl w:ilvl="0">
      <w:start w:val="4"/>
      <w:numFmt w:val="decimal"/>
      <w:lvlText w:val="%1."/>
      <w:lvlJc w:val="left"/>
      <w:pPr>
        <w:ind w:left="360" w:hanging="36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3BA97111"/>
    <w:multiLevelType w:val="multilevel"/>
    <w:tmpl w:val="DB4470FA"/>
    <w:lvl w:ilvl="0">
      <w:start w:val="4"/>
      <w:numFmt w:val="decimal"/>
      <w:lvlText w:val="%1."/>
      <w:lvlJc w:val="left"/>
      <w:pPr>
        <w:ind w:left="360" w:hanging="360"/>
      </w:pPr>
      <w:rPr>
        <w:rFonts w:hint="default"/>
        <w:b w:val="0"/>
      </w:rPr>
    </w:lvl>
    <w:lvl w:ilvl="1">
      <w:start w:val="1"/>
      <w:numFmt w:val="decimal"/>
      <w:lvlText w:val="%1.%2."/>
      <w:lvlJc w:val="left"/>
      <w:pPr>
        <w:ind w:left="2138" w:hanging="720"/>
      </w:pPr>
      <w:rPr>
        <w:rFonts w:hint="default"/>
        <w:b w:val="0"/>
      </w:rPr>
    </w:lvl>
    <w:lvl w:ilvl="2">
      <w:start w:val="1"/>
      <w:numFmt w:val="decimal"/>
      <w:lvlText w:val="%1.%2.%3."/>
      <w:lvlJc w:val="left"/>
      <w:pPr>
        <w:ind w:left="3556" w:hanging="720"/>
      </w:pPr>
      <w:rPr>
        <w:rFonts w:hint="default"/>
        <w:b w:val="0"/>
      </w:rPr>
    </w:lvl>
    <w:lvl w:ilvl="3">
      <w:start w:val="1"/>
      <w:numFmt w:val="decimal"/>
      <w:lvlText w:val="%1.%2.%3.%4."/>
      <w:lvlJc w:val="left"/>
      <w:pPr>
        <w:ind w:left="5334" w:hanging="1080"/>
      </w:pPr>
      <w:rPr>
        <w:rFonts w:hint="default"/>
        <w:b w:val="0"/>
      </w:rPr>
    </w:lvl>
    <w:lvl w:ilvl="4">
      <w:start w:val="1"/>
      <w:numFmt w:val="decimal"/>
      <w:lvlText w:val="%1.%2.%3.%4.%5."/>
      <w:lvlJc w:val="left"/>
      <w:pPr>
        <w:ind w:left="6752" w:hanging="1080"/>
      </w:pPr>
      <w:rPr>
        <w:rFonts w:hint="default"/>
        <w:b w:val="0"/>
      </w:rPr>
    </w:lvl>
    <w:lvl w:ilvl="5">
      <w:start w:val="1"/>
      <w:numFmt w:val="decimal"/>
      <w:lvlText w:val="%1.%2.%3.%4.%5.%6."/>
      <w:lvlJc w:val="left"/>
      <w:pPr>
        <w:ind w:left="8530" w:hanging="1440"/>
      </w:pPr>
      <w:rPr>
        <w:rFonts w:hint="default"/>
        <w:b w:val="0"/>
      </w:rPr>
    </w:lvl>
    <w:lvl w:ilvl="6">
      <w:start w:val="1"/>
      <w:numFmt w:val="decimal"/>
      <w:lvlText w:val="%1.%2.%3.%4.%5.%6.%7."/>
      <w:lvlJc w:val="left"/>
      <w:pPr>
        <w:ind w:left="9948" w:hanging="1440"/>
      </w:pPr>
      <w:rPr>
        <w:rFonts w:hint="default"/>
        <w:b w:val="0"/>
      </w:rPr>
    </w:lvl>
    <w:lvl w:ilvl="7">
      <w:start w:val="1"/>
      <w:numFmt w:val="decimal"/>
      <w:lvlText w:val="%1.%2.%3.%4.%5.%6.%7.%8."/>
      <w:lvlJc w:val="left"/>
      <w:pPr>
        <w:ind w:left="11726" w:hanging="1800"/>
      </w:pPr>
      <w:rPr>
        <w:rFonts w:hint="default"/>
        <w:b w:val="0"/>
      </w:rPr>
    </w:lvl>
    <w:lvl w:ilvl="8">
      <w:start w:val="1"/>
      <w:numFmt w:val="decimal"/>
      <w:lvlText w:val="%1.%2.%3.%4.%5.%6.%7.%8.%9."/>
      <w:lvlJc w:val="left"/>
      <w:pPr>
        <w:ind w:left="13144" w:hanging="1800"/>
      </w:pPr>
      <w:rPr>
        <w:rFonts w:hint="default"/>
        <w:b w:val="0"/>
      </w:rPr>
    </w:lvl>
  </w:abstractNum>
  <w:abstractNum w:abstractNumId="17" w15:restartNumberingAfterBreak="0">
    <w:nsid w:val="408C0D1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9F46A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273DBC"/>
    <w:multiLevelType w:val="multilevel"/>
    <w:tmpl w:val="0B807478"/>
    <w:lvl w:ilvl="0">
      <w:start w:val="4"/>
      <w:numFmt w:val="decimal"/>
      <w:lvlText w:val="%1."/>
      <w:lvlJc w:val="left"/>
      <w:pPr>
        <w:ind w:left="360" w:hanging="360"/>
      </w:pPr>
      <w:rPr>
        <w:rFonts w:hint="default"/>
        <w:b w:val="0"/>
      </w:rPr>
    </w:lvl>
    <w:lvl w:ilvl="1">
      <w:start w:val="1"/>
      <w:numFmt w:val="decimal"/>
      <w:lvlText w:val="%1.%2."/>
      <w:lvlJc w:val="left"/>
      <w:pPr>
        <w:ind w:left="1512" w:hanging="72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456" w:hanging="108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400" w:hanging="144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7344" w:hanging="1800"/>
      </w:pPr>
      <w:rPr>
        <w:rFonts w:hint="default"/>
        <w:b w:val="0"/>
      </w:rPr>
    </w:lvl>
    <w:lvl w:ilvl="8">
      <w:start w:val="1"/>
      <w:numFmt w:val="decimal"/>
      <w:lvlText w:val="%1.%2.%3.%4.%5.%6.%7.%8.%9."/>
      <w:lvlJc w:val="left"/>
      <w:pPr>
        <w:ind w:left="8136" w:hanging="1800"/>
      </w:pPr>
      <w:rPr>
        <w:rFonts w:hint="default"/>
        <w:b w:val="0"/>
      </w:rPr>
    </w:lvl>
  </w:abstractNum>
  <w:abstractNum w:abstractNumId="20" w15:restartNumberingAfterBreak="0">
    <w:nsid w:val="492979F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603F41"/>
    <w:multiLevelType w:val="multilevel"/>
    <w:tmpl w:val="A82640EE"/>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2" w15:restartNumberingAfterBreak="0">
    <w:nsid w:val="56BB18C2"/>
    <w:multiLevelType w:val="multilevel"/>
    <w:tmpl w:val="77B27C0E"/>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072" w:hanging="504"/>
      </w:pPr>
      <w:rPr>
        <w:b w:val="0"/>
        <w:bCs w:val="0"/>
        <w:color w:val="auto"/>
      </w:rPr>
    </w:lvl>
    <w:lvl w:ilvl="3">
      <w:start w:val="1"/>
      <w:numFmt w:val="decimal"/>
      <w:lvlText w:val="%1.%2.%3.%4."/>
      <w:lvlJc w:val="left"/>
      <w:pPr>
        <w:ind w:left="1728" w:hanging="648"/>
      </w:pPr>
      <w:rPr>
        <w:b w:val="0"/>
        <w:b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4559BA"/>
    <w:multiLevelType w:val="multilevel"/>
    <w:tmpl w:val="283C142E"/>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FC37AD2"/>
    <w:multiLevelType w:val="multilevel"/>
    <w:tmpl w:val="19B214F4"/>
    <w:lvl w:ilvl="0">
      <w:start w:val="12"/>
      <w:numFmt w:val="decimal"/>
      <w:lvlText w:val="%1."/>
      <w:lvlJc w:val="left"/>
      <w:pPr>
        <w:ind w:left="480" w:hanging="480"/>
      </w:pPr>
      <w:rPr>
        <w:rFonts w:hint="default"/>
      </w:rPr>
    </w:lvl>
    <w:lvl w:ilvl="1">
      <w:start w:val="1"/>
      <w:numFmt w:val="decimal"/>
      <w:lvlText w:val="%1.%2."/>
      <w:lvlJc w:val="left"/>
      <w:pPr>
        <w:ind w:left="2313" w:hanging="480"/>
      </w:pPr>
      <w:rPr>
        <w:rFonts w:hint="default"/>
      </w:rPr>
    </w:lvl>
    <w:lvl w:ilvl="2">
      <w:start w:val="1"/>
      <w:numFmt w:val="decimal"/>
      <w:lvlText w:val="%1.%2.%3."/>
      <w:lvlJc w:val="left"/>
      <w:pPr>
        <w:ind w:left="4386" w:hanging="720"/>
      </w:pPr>
      <w:rPr>
        <w:rFonts w:hint="default"/>
      </w:rPr>
    </w:lvl>
    <w:lvl w:ilvl="3">
      <w:start w:val="1"/>
      <w:numFmt w:val="decimal"/>
      <w:lvlText w:val="%1.%2.%3.%4."/>
      <w:lvlJc w:val="left"/>
      <w:pPr>
        <w:ind w:left="6219" w:hanging="720"/>
      </w:pPr>
      <w:rPr>
        <w:rFonts w:hint="default"/>
      </w:rPr>
    </w:lvl>
    <w:lvl w:ilvl="4">
      <w:start w:val="1"/>
      <w:numFmt w:val="decimal"/>
      <w:lvlText w:val="%1.%2.%3.%4.%5."/>
      <w:lvlJc w:val="left"/>
      <w:pPr>
        <w:ind w:left="8412" w:hanging="1080"/>
      </w:pPr>
      <w:rPr>
        <w:rFonts w:hint="default"/>
      </w:rPr>
    </w:lvl>
    <w:lvl w:ilvl="5">
      <w:start w:val="1"/>
      <w:numFmt w:val="decimal"/>
      <w:lvlText w:val="%1.%2.%3.%4.%5.%6."/>
      <w:lvlJc w:val="left"/>
      <w:pPr>
        <w:ind w:left="10245" w:hanging="1080"/>
      </w:pPr>
      <w:rPr>
        <w:rFonts w:hint="default"/>
      </w:rPr>
    </w:lvl>
    <w:lvl w:ilvl="6">
      <w:start w:val="1"/>
      <w:numFmt w:val="decimal"/>
      <w:lvlText w:val="%1.%2.%3.%4.%5.%6.%7."/>
      <w:lvlJc w:val="left"/>
      <w:pPr>
        <w:ind w:left="12438" w:hanging="1440"/>
      </w:pPr>
      <w:rPr>
        <w:rFonts w:hint="default"/>
      </w:rPr>
    </w:lvl>
    <w:lvl w:ilvl="7">
      <w:start w:val="1"/>
      <w:numFmt w:val="decimal"/>
      <w:lvlText w:val="%1.%2.%3.%4.%5.%6.%7.%8."/>
      <w:lvlJc w:val="left"/>
      <w:pPr>
        <w:ind w:left="14271" w:hanging="1440"/>
      </w:pPr>
      <w:rPr>
        <w:rFonts w:hint="default"/>
      </w:rPr>
    </w:lvl>
    <w:lvl w:ilvl="8">
      <w:start w:val="1"/>
      <w:numFmt w:val="decimal"/>
      <w:lvlText w:val="%1.%2.%3.%4.%5.%6.%7.%8.%9."/>
      <w:lvlJc w:val="left"/>
      <w:pPr>
        <w:ind w:left="16464" w:hanging="1800"/>
      </w:pPr>
      <w:rPr>
        <w:rFonts w:hint="default"/>
      </w:rPr>
    </w:lvl>
  </w:abstractNum>
  <w:abstractNum w:abstractNumId="25" w15:restartNumberingAfterBreak="0">
    <w:nsid w:val="622F5FE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B44DD6"/>
    <w:multiLevelType w:val="multilevel"/>
    <w:tmpl w:val="7EA2B130"/>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27" w15:restartNumberingAfterBreak="0">
    <w:nsid w:val="6F706D90"/>
    <w:multiLevelType w:val="multilevel"/>
    <w:tmpl w:val="1AE04F74"/>
    <w:lvl w:ilvl="0">
      <w:start w:val="4"/>
      <w:numFmt w:val="decimal"/>
      <w:lvlText w:val="%1."/>
      <w:lvlJc w:val="left"/>
      <w:pPr>
        <w:ind w:left="360" w:hanging="36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8" w15:restartNumberingAfterBreak="0">
    <w:nsid w:val="70194CD6"/>
    <w:multiLevelType w:val="multilevel"/>
    <w:tmpl w:val="3F32AE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115B3C"/>
    <w:multiLevelType w:val="multilevel"/>
    <w:tmpl w:val="BFA6F896"/>
    <w:lvl w:ilvl="0">
      <w:start w:val="12"/>
      <w:numFmt w:val="decimal"/>
      <w:lvlText w:val="%1."/>
      <w:lvlJc w:val="left"/>
      <w:pPr>
        <w:ind w:left="480" w:hanging="480"/>
      </w:pPr>
      <w:rPr>
        <w:rFonts w:hint="default"/>
      </w:rPr>
    </w:lvl>
    <w:lvl w:ilvl="1">
      <w:start w:val="1"/>
      <w:numFmt w:val="decimal"/>
      <w:lvlText w:val="%1.%2."/>
      <w:lvlJc w:val="left"/>
      <w:pPr>
        <w:ind w:left="1632" w:hanging="48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30" w15:restartNumberingAfterBreak="0">
    <w:nsid w:val="7F746295"/>
    <w:multiLevelType w:val="multilevel"/>
    <w:tmpl w:val="96EC40FE"/>
    <w:lvl w:ilvl="0">
      <w:start w:val="12"/>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num w:numId="1" w16cid:durableId="5255557">
    <w:abstractNumId w:val="23"/>
  </w:num>
  <w:num w:numId="2" w16cid:durableId="586423771">
    <w:abstractNumId w:val="12"/>
  </w:num>
  <w:num w:numId="3" w16cid:durableId="866527432">
    <w:abstractNumId w:val="22"/>
  </w:num>
  <w:num w:numId="4" w16cid:durableId="1338995713">
    <w:abstractNumId w:val="9"/>
  </w:num>
  <w:num w:numId="5" w16cid:durableId="1321537707">
    <w:abstractNumId w:val="4"/>
  </w:num>
  <w:num w:numId="6" w16cid:durableId="1013725022">
    <w:abstractNumId w:val="18"/>
  </w:num>
  <w:num w:numId="7" w16cid:durableId="815955187">
    <w:abstractNumId w:val="20"/>
  </w:num>
  <w:num w:numId="8" w16cid:durableId="1925994800">
    <w:abstractNumId w:val="25"/>
  </w:num>
  <w:num w:numId="9" w16cid:durableId="1536041631">
    <w:abstractNumId w:val="28"/>
  </w:num>
  <w:num w:numId="10" w16cid:durableId="835387993">
    <w:abstractNumId w:val="17"/>
  </w:num>
  <w:num w:numId="11" w16cid:durableId="201672975">
    <w:abstractNumId w:val="7"/>
  </w:num>
  <w:num w:numId="12" w16cid:durableId="2049992967">
    <w:abstractNumId w:val="10"/>
  </w:num>
  <w:num w:numId="13" w16cid:durableId="1349601683">
    <w:abstractNumId w:val="8"/>
  </w:num>
  <w:num w:numId="14" w16cid:durableId="1026249599">
    <w:abstractNumId w:val="13"/>
  </w:num>
  <w:num w:numId="15" w16cid:durableId="163932496">
    <w:abstractNumId w:val="24"/>
  </w:num>
  <w:num w:numId="16" w16cid:durableId="848914422">
    <w:abstractNumId w:val="11"/>
  </w:num>
  <w:num w:numId="17" w16cid:durableId="1364750101">
    <w:abstractNumId w:val="6"/>
  </w:num>
  <w:num w:numId="18" w16cid:durableId="1204750448">
    <w:abstractNumId w:val="19"/>
  </w:num>
  <w:num w:numId="19" w16cid:durableId="2064407846">
    <w:abstractNumId w:val="26"/>
  </w:num>
  <w:num w:numId="20" w16cid:durableId="543718050">
    <w:abstractNumId w:val="21"/>
  </w:num>
  <w:num w:numId="21" w16cid:durableId="1361125505">
    <w:abstractNumId w:val="30"/>
  </w:num>
  <w:num w:numId="22" w16cid:durableId="275255486">
    <w:abstractNumId w:val="5"/>
  </w:num>
  <w:num w:numId="23" w16cid:durableId="2048067658">
    <w:abstractNumId w:val="0"/>
  </w:num>
  <w:num w:numId="24" w16cid:durableId="490216128">
    <w:abstractNumId w:val="14"/>
  </w:num>
  <w:num w:numId="25" w16cid:durableId="332534322">
    <w:abstractNumId w:val="29"/>
  </w:num>
  <w:num w:numId="26" w16cid:durableId="852232407">
    <w:abstractNumId w:val="27"/>
  </w:num>
  <w:num w:numId="27" w16cid:durableId="660306769">
    <w:abstractNumId w:val="1"/>
  </w:num>
  <w:num w:numId="28" w16cid:durableId="1803228053">
    <w:abstractNumId w:val="2"/>
  </w:num>
  <w:num w:numId="29" w16cid:durableId="1094740769">
    <w:abstractNumId w:val="16"/>
  </w:num>
  <w:num w:numId="30" w16cid:durableId="1364360892">
    <w:abstractNumId w:val="15"/>
  </w:num>
  <w:num w:numId="31" w16cid:durableId="322467648">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B9C"/>
    <w:rsid w:val="000116C8"/>
    <w:rsid w:val="000574E1"/>
    <w:rsid w:val="000C2D3E"/>
    <w:rsid w:val="000D2ED1"/>
    <w:rsid w:val="0010561B"/>
    <w:rsid w:val="00114DD6"/>
    <w:rsid w:val="00175129"/>
    <w:rsid w:val="00184396"/>
    <w:rsid w:val="00195149"/>
    <w:rsid w:val="001A330E"/>
    <w:rsid w:val="001A5B8E"/>
    <w:rsid w:val="001A65E6"/>
    <w:rsid w:val="001B6101"/>
    <w:rsid w:val="001C1BF0"/>
    <w:rsid w:val="001C2C37"/>
    <w:rsid w:val="001D2C45"/>
    <w:rsid w:val="001D6E46"/>
    <w:rsid w:val="00203A99"/>
    <w:rsid w:val="00215889"/>
    <w:rsid w:val="00217C86"/>
    <w:rsid w:val="00223DC0"/>
    <w:rsid w:val="00264FDF"/>
    <w:rsid w:val="00265E39"/>
    <w:rsid w:val="00271CC3"/>
    <w:rsid w:val="00281CEB"/>
    <w:rsid w:val="002A6829"/>
    <w:rsid w:val="002C0C19"/>
    <w:rsid w:val="002C2C2E"/>
    <w:rsid w:val="002C2D79"/>
    <w:rsid w:val="002C39F9"/>
    <w:rsid w:val="002E2C2B"/>
    <w:rsid w:val="00320500"/>
    <w:rsid w:val="0033029B"/>
    <w:rsid w:val="00331774"/>
    <w:rsid w:val="00334637"/>
    <w:rsid w:val="0036113A"/>
    <w:rsid w:val="00365EAA"/>
    <w:rsid w:val="00371B42"/>
    <w:rsid w:val="00373099"/>
    <w:rsid w:val="0038654F"/>
    <w:rsid w:val="00395C42"/>
    <w:rsid w:val="00396C62"/>
    <w:rsid w:val="003A19C9"/>
    <w:rsid w:val="003A3820"/>
    <w:rsid w:val="003B26A1"/>
    <w:rsid w:val="003C6742"/>
    <w:rsid w:val="003D6A36"/>
    <w:rsid w:val="003E39D0"/>
    <w:rsid w:val="003F2F80"/>
    <w:rsid w:val="003F3F37"/>
    <w:rsid w:val="00436A4D"/>
    <w:rsid w:val="00443CC3"/>
    <w:rsid w:val="00447953"/>
    <w:rsid w:val="00447ACF"/>
    <w:rsid w:val="00452CBA"/>
    <w:rsid w:val="00456F6B"/>
    <w:rsid w:val="00472EE9"/>
    <w:rsid w:val="004A1A05"/>
    <w:rsid w:val="004B5908"/>
    <w:rsid w:val="004B7D97"/>
    <w:rsid w:val="004C0FBE"/>
    <w:rsid w:val="004E00E2"/>
    <w:rsid w:val="004F1112"/>
    <w:rsid w:val="004F7760"/>
    <w:rsid w:val="00504959"/>
    <w:rsid w:val="00512CA0"/>
    <w:rsid w:val="00534596"/>
    <w:rsid w:val="00537B14"/>
    <w:rsid w:val="0054456D"/>
    <w:rsid w:val="00547E89"/>
    <w:rsid w:val="00566FE5"/>
    <w:rsid w:val="00571DC4"/>
    <w:rsid w:val="005741FE"/>
    <w:rsid w:val="005A1C37"/>
    <w:rsid w:val="005A6CD7"/>
    <w:rsid w:val="005E6358"/>
    <w:rsid w:val="005E7D10"/>
    <w:rsid w:val="00656D54"/>
    <w:rsid w:val="00664F55"/>
    <w:rsid w:val="006B1340"/>
    <w:rsid w:val="006D4B9C"/>
    <w:rsid w:val="0070243C"/>
    <w:rsid w:val="007063F6"/>
    <w:rsid w:val="0070641B"/>
    <w:rsid w:val="00724E22"/>
    <w:rsid w:val="00744E6D"/>
    <w:rsid w:val="00760AA2"/>
    <w:rsid w:val="00771449"/>
    <w:rsid w:val="0077538E"/>
    <w:rsid w:val="00794C71"/>
    <w:rsid w:val="007C71B1"/>
    <w:rsid w:val="007D4E7B"/>
    <w:rsid w:val="00816717"/>
    <w:rsid w:val="008260CF"/>
    <w:rsid w:val="00827737"/>
    <w:rsid w:val="008310A2"/>
    <w:rsid w:val="008376C6"/>
    <w:rsid w:val="0086060B"/>
    <w:rsid w:val="00863084"/>
    <w:rsid w:val="0086476D"/>
    <w:rsid w:val="00865D56"/>
    <w:rsid w:val="00866F60"/>
    <w:rsid w:val="00882772"/>
    <w:rsid w:val="008975D5"/>
    <w:rsid w:val="008B2559"/>
    <w:rsid w:val="008C42F3"/>
    <w:rsid w:val="008F7B64"/>
    <w:rsid w:val="0090243D"/>
    <w:rsid w:val="00914435"/>
    <w:rsid w:val="009221D6"/>
    <w:rsid w:val="00932326"/>
    <w:rsid w:val="00940300"/>
    <w:rsid w:val="00944FD9"/>
    <w:rsid w:val="009479B7"/>
    <w:rsid w:val="00950925"/>
    <w:rsid w:val="0095294C"/>
    <w:rsid w:val="00955A52"/>
    <w:rsid w:val="00961423"/>
    <w:rsid w:val="00993B95"/>
    <w:rsid w:val="00996FBE"/>
    <w:rsid w:val="009B5F75"/>
    <w:rsid w:val="009C75C7"/>
    <w:rsid w:val="009D241E"/>
    <w:rsid w:val="009D3C3E"/>
    <w:rsid w:val="009D523B"/>
    <w:rsid w:val="009E6451"/>
    <w:rsid w:val="009E7245"/>
    <w:rsid w:val="009F5671"/>
    <w:rsid w:val="009F6083"/>
    <w:rsid w:val="00A02F34"/>
    <w:rsid w:val="00A052D5"/>
    <w:rsid w:val="00A30E76"/>
    <w:rsid w:val="00A31AA7"/>
    <w:rsid w:val="00A44205"/>
    <w:rsid w:val="00AA0588"/>
    <w:rsid w:val="00AA7E1B"/>
    <w:rsid w:val="00AB7EFA"/>
    <w:rsid w:val="00AD76AC"/>
    <w:rsid w:val="00AE372A"/>
    <w:rsid w:val="00B06184"/>
    <w:rsid w:val="00B100F2"/>
    <w:rsid w:val="00B3557D"/>
    <w:rsid w:val="00B44779"/>
    <w:rsid w:val="00B60462"/>
    <w:rsid w:val="00B630F9"/>
    <w:rsid w:val="00B65184"/>
    <w:rsid w:val="00B777D3"/>
    <w:rsid w:val="00BB471B"/>
    <w:rsid w:val="00BE70B2"/>
    <w:rsid w:val="00C0229B"/>
    <w:rsid w:val="00C20642"/>
    <w:rsid w:val="00C26E93"/>
    <w:rsid w:val="00C27C64"/>
    <w:rsid w:val="00C60804"/>
    <w:rsid w:val="00C660B5"/>
    <w:rsid w:val="00C823A4"/>
    <w:rsid w:val="00C96E4E"/>
    <w:rsid w:val="00CA3620"/>
    <w:rsid w:val="00CA404F"/>
    <w:rsid w:val="00CB785A"/>
    <w:rsid w:val="00CC3B1A"/>
    <w:rsid w:val="00CD5937"/>
    <w:rsid w:val="00CE035C"/>
    <w:rsid w:val="00CE6635"/>
    <w:rsid w:val="00CF48B4"/>
    <w:rsid w:val="00D02B19"/>
    <w:rsid w:val="00D0752E"/>
    <w:rsid w:val="00D2114E"/>
    <w:rsid w:val="00D647C3"/>
    <w:rsid w:val="00D7119A"/>
    <w:rsid w:val="00D77984"/>
    <w:rsid w:val="00D84982"/>
    <w:rsid w:val="00DA2FF3"/>
    <w:rsid w:val="00DC6228"/>
    <w:rsid w:val="00DD66CE"/>
    <w:rsid w:val="00DE5A00"/>
    <w:rsid w:val="00DE7A56"/>
    <w:rsid w:val="00DF2DEA"/>
    <w:rsid w:val="00E01847"/>
    <w:rsid w:val="00E068C9"/>
    <w:rsid w:val="00E120C8"/>
    <w:rsid w:val="00E126AA"/>
    <w:rsid w:val="00E143DD"/>
    <w:rsid w:val="00E17EE0"/>
    <w:rsid w:val="00E20CC7"/>
    <w:rsid w:val="00E30B70"/>
    <w:rsid w:val="00E32745"/>
    <w:rsid w:val="00E44705"/>
    <w:rsid w:val="00E62706"/>
    <w:rsid w:val="00E71CE1"/>
    <w:rsid w:val="00E92632"/>
    <w:rsid w:val="00E97722"/>
    <w:rsid w:val="00EC487F"/>
    <w:rsid w:val="00ED0F1A"/>
    <w:rsid w:val="00ED2232"/>
    <w:rsid w:val="00ED5814"/>
    <w:rsid w:val="00ED786A"/>
    <w:rsid w:val="00EF290F"/>
    <w:rsid w:val="00F01309"/>
    <w:rsid w:val="00F10FE6"/>
    <w:rsid w:val="00F13BE2"/>
    <w:rsid w:val="00F1458A"/>
    <w:rsid w:val="00F2762E"/>
    <w:rsid w:val="00F27E1E"/>
    <w:rsid w:val="00F37407"/>
    <w:rsid w:val="00F37CE2"/>
    <w:rsid w:val="00F503FB"/>
    <w:rsid w:val="00F55001"/>
    <w:rsid w:val="00F61812"/>
    <w:rsid w:val="00F72D51"/>
    <w:rsid w:val="00F80F0A"/>
    <w:rsid w:val="00FA18BC"/>
    <w:rsid w:val="00FA31F8"/>
    <w:rsid w:val="00FD5938"/>
    <w:rsid w:val="00FD67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03E1E"/>
  <w15:chartTrackingRefBased/>
  <w15:docId w15:val="{1827F13D-469D-4BAB-AE23-710218FF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E93"/>
    <w:pPr>
      <w:spacing w:before="100" w:after="100" w:line="360" w:lineRule="auto"/>
      <w:ind w:firstLine="851"/>
      <w:jc w:val="both"/>
    </w:pPr>
    <w:rPr>
      <w:sz w:val="24"/>
    </w:rPr>
  </w:style>
  <w:style w:type="paragraph" w:styleId="Ttulo1">
    <w:name w:val="heading 1"/>
    <w:basedOn w:val="Normal"/>
    <w:next w:val="Normal"/>
    <w:link w:val="Ttulo1Char"/>
    <w:autoRedefine/>
    <w:uiPriority w:val="9"/>
    <w:qFormat/>
    <w:rsid w:val="00E17EE0"/>
    <w:pPr>
      <w:keepNext/>
      <w:keepLines/>
      <w:numPr>
        <w:numId w:val="1"/>
      </w:numPr>
      <w:spacing w:before="200" w:after="200"/>
      <w:ind w:left="0" w:hanging="6"/>
      <w:outlineLvl w:val="0"/>
    </w:pPr>
    <w:rPr>
      <w:rFonts w:eastAsiaTheme="majorEastAsia" w:cstheme="majorBidi"/>
      <w:b/>
      <w:sz w:val="28"/>
      <w:szCs w:val="32"/>
    </w:rPr>
  </w:style>
  <w:style w:type="paragraph" w:styleId="Ttulo2">
    <w:name w:val="heading 2"/>
    <w:basedOn w:val="Normal"/>
    <w:next w:val="Normal"/>
    <w:link w:val="Ttulo2Char"/>
    <w:uiPriority w:val="9"/>
    <w:unhideWhenUsed/>
    <w:qFormat/>
    <w:rsid w:val="001D2C45"/>
    <w:pPr>
      <w:keepNext/>
      <w:keepLines/>
      <w:numPr>
        <w:ilvl w:val="1"/>
        <w:numId w:val="2"/>
      </w:numPr>
      <w:ind w:left="0" w:firstLine="0"/>
      <w:outlineLvl w:val="1"/>
    </w:pPr>
    <w:rPr>
      <w:rFonts w:asciiTheme="majorHAnsi" w:eastAsiaTheme="majorEastAsia" w:hAnsiTheme="majorHAnsi" w:cstheme="majorBidi"/>
      <w:b/>
      <w:szCs w:val="26"/>
    </w:rPr>
  </w:style>
  <w:style w:type="paragraph" w:styleId="Ttulo3">
    <w:name w:val="heading 3"/>
    <w:basedOn w:val="Normal"/>
    <w:next w:val="Normal"/>
    <w:link w:val="Ttulo3Char"/>
    <w:uiPriority w:val="9"/>
    <w:semiHidden/>
    <w:unhideWhenUsed/>
    <w:qFormat/>
    <w:rsid w:val="001D2C45"/>
    <w:pPr>
      <w:keepNext/>
      <w:keepLines/>
      <w:numPr>
        <w:ilvl w:val="2"/>
        <w:numId w:val="2"/>
      </w:numPr>
      <w:ind w:left="0" w:firstLine="0"/>
      <w:outlineLvl w:val="2"/>
    </w:pPr>
    <w:rPr>
      <w:rFonts w:asciiTheme="majorHAnsi" w:eastAsiaTheme="majorEastAsia" w:hAnsiTheme="majorHAnsi" w:cstheme="majorBidi"/>
      <w:b/>
      <w:color w:val="1F4D78" w:themeColor="accent1" w:themeShade="7F"/>
      <w:szCs w:val="24"/>
    </w:rPr>
  </w:style>
  <w:style w:type="paragraph" w:styleId="Ttulo4">
    <w:name w:val="heading 4"/>
    <w:basedOn w:val="Normal"/>
    <w:next w:val="Normal"/>
    <w:link w:val="Ttulo4Char"/>
    <w:uiPriority w:val="9"/>
    <w:semiHidden/>
    <w:unhideWhenUsed/>
    <w:qFormat/>
    <w:rsid w:val="001D2C45"/>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1D2C45"/>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1D2C45"/>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1D2C45"/>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1D2C4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D2C4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D4B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4B9C"/>
  </w:style>
  <w:style w:type="paragraph" w:styleId="Rodap">
    <w:name w:val="footer"/>
    <w:basedOn w:val="Normal"/>
    <w:link w:val="RodapChar"/>
    <w:uiPriority w:val="99"/>
    <w:unhideWhenUsed/>
    <w:rsid w:val="006D4B9C"/>
    <w:pPr>
      <w:tabs>
        <w:tab w:val="center" w:pos="4252"/>
        <w:tab w:val="right" w:pos="8504"/>
      </w:tabs>
      <w:spacing w:after="0" w:line="240" w:lineRule="auto"/>
    </w:pPr>
  </w:style>
  <w:style w:type="character" w:customStyle="1" w:styleId="RodapChar">
    <w:name w:val="Rodapé Char"/>
    <w:basedOn w:val="Fontepargpadro"/>
    <w:link w:val="Rodap"/>
    <w:uiPriority w:val="99"/>
    <w:rsid w:val="006D4B9C"/>
  </w:style>
  <w:style w:type="character" w:customStyle="1" w:styleId="Ttulo1Char">
    <w:name w:val="Título 1 Char"/>
    <w:basedOn w:val="Fontepargpadro"/>
    <w:link w:val="Ttulo1"/>
    <w:uiPriority w:val="9"/>
    <w:rsid w:val="00E17EE0"/>
    <w:rPr>
      <w:rFonts w:eastAsiaTheme="majorEastAsia" w:cstheme="majorBidi"/>
      <w:b/>
      <w:sz w:val="28"/>
      <w:szCs w:val="32"/>
    </w:rPr>
  </w:style>
  <w:style w:type="character" w:customStyle="1" w:styleId="Ttulo2Char">
    <w:name w:val="Título 2 Char"/>
    <w:basedOn w:val="Fontepargpadro"/>
    <w:link w:val="Ttulo2"/>
    <w:uiPriority w:val="9"/>
    <w:rsid w:val="001D2C45"/>
    <w:rPr>
      <w:rFonts w:asciiTheme="majorHAnsi" w:eastAsiaTheme="majorEastAsia" w:hAnsiTheme="majorHAnsi" w:cstheme="majorBidi"/>
      <w:b/>
      <w:sz w:val="24"/>
      <w:szCs w:val="26"/>
    </w:rPr>
  </w:style>
  <w:style w:type="paragraph" w:styleId="PargrafodaLista">
    <w:name w:val="List Paragraph"/>
    <w:basedOn w:val="Normal"/>
    <w:uiPriority w:val="34"/>
    <w:qFormat/>
    <w:rsid w:val="001D2C45"/>
    <w:pPr>
      <w:ind w:left="720"/>
      <w:contextualSpacing/>
    </w:pPr>
  </w:style>
  <w:style w:type="character" w:customStyle="1" w:styleId="Ttulo3Char">
    <w:name w:val="Título 3 Char"/>
    <w:basedOn w:val="Fontepargpadro"/>
    <w:link w:val="Ttulo3"/>
    <w:uiPriority w:val="9"/>
    <w:semiHidden/>
    <w:rsid w:val="001D2C45"/>
    <w:rPr>
      <w:rFonts w:asciiTheme="majorHAnsi" w:eastAsiaTheme="majorEastAsia" w:hAnsiTheme="majorHAnsi" w:cstheme="majorBidi"/>
      <w:b/>
      <w:color w:val="1F4D78" w:themeColor="accent1" w:themeShade="7F"/>
      <w:sz w:val="24"/>
      <w:szCs w:val="24"/>
    </w:rPr>
  </w:style>
  <w:style w:type="character" w:customStyle="1" w:styleId="Ttulo4Char">
    <w:name w:val="Título 4 Char"/>
    <w:basedOn w:val="Fontepargpadro"/>
    <w:link w:val="Ttulo4"/>
    <w:uiPriority w:val="9"/>
    <w:semiHidden/>
    <w:rsid w:val="001D2C45"/>
    <w:rPr>
      <w:rFonts w:asciiTheme="majorHAnsi" w:eastAsiaTheme="majorEastAsia" w:hAnsiTheme="majorHAnsi" w:cstheme="majorBidi"/>
      <w:i/>
      <w:iCs/>
      <w:color w:val="2E74B5" w:themeColor="accent1" w:themeShade="BF"/>
      <w:sz w:val="24"/>
    </w:rPr>
  </w:style>
  <w:style w:type="character" w:customStyle="1" w:styleId="Ttulo5Char">
    <w:name w:val="Título 5 Char"/>
    <w:basedOn w:val="Fontepargpadro"/>
    <w:link w:val="Ttulo5"/>
    <w:uiPriority w:val="9"/>
    <w:semiHidden/>
    <w:rsid w:val="001D2C45"/>
    <w:rPr>
      <w:rFonts w:asciiTheme="majorHAnsi" w:eastAsiaTheme="majorEastAsia" w:hAnsiTheme="majorHAnsi" w:cstheme="majorBidi"/>
      <w:color w:val="2E74B5" w:themeColor="accent1" w:themeShade="BF"/>
      <w:sz w:val="24"/>
    </w:rPr>
  </w:style>
  <w:style w:type="character" w:customStyle="1" w:styleId="Ttulo6Char">
    <w:name w:val="Título 6 Char"/>
    <w:basedOn w:val="Fontepargpadro"/>
    <w:link w:val="Ttulo6"/>
    <w:uiPriority w:val="9"/>
    <w:semiHidden/>
    <w:rsid w:val="001D2C45"/>
    <w:rPr>
      <w:rFonts w:asciiTheme="majorHAnsi" w:eastAsiaTheme="majorEastAsia" w:hAnsiTheme="majorHAnsi" w:cstheme="majorBidi"/>
      <w:color w:val="1F4D78" w:themeColor="accent1" w:themeShade="7F"/>
      <w:sz w:val="24"/>
    </w:rPr>
  </w:style>
  <w:style w:type="character" w:customStyle="1" w:styleId="Ttulo7Char">
    <w:name w:val="Título 7 Char"/>
    <w:basedOn w:val="Fontepargpadro"/>
    <w:link w:val="Ttulo7"/>
    <w:uiPriority w:val="9"/>
    <w:semiHidden/>
    <w:rsid w:val="001D2C45"/>
    <w:rPr>
      <w:rFonts w:asciiTheme="majorHAnsi" w:eastAsiaTheme="majorEastAsia" w:hAnsiTheme="majorHAnsi" w:cstheme="majorBidi"/>
      <w:i/>
      <w:iCs/>
      <w:color w:val="1F4D78" w:themeColor="accent1" w:themeShade="7F"/>
      <w:sz w:val="24"/>
    </w:rPr>
  </w:style>
  <w:style w:type="character" w:customStyle="1" w:styleId="Ttulo8Char">
    <w:name w:val="Título 8 Char"/>
    <w:basedOn w:val="Fontepargpadro"/>
    <w:link w:val="Ttulo8"/>
    <w:uiPriority w:val="9"/>
    <w:semiHidden/>
    <w:rsid w:val="001D2C45"/>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1D2C45"/>
    <w:rPr>
      <w:rFonts w:asciiTheme="majorHAnsi" w:eastAsiaTheme="majorEastAsia" w:hAnsiTheme="majorHAnsi" w:cstheme="majorBidi"/>
      <w:i/>
      <w:iCs/>
      <w:color w:val="272727" w:themeColor="text1" w:themeTint="D8"/>
      <w:sz w:val="21"/>
      <w:szCs w:val="21"/>
    </w:rPr>
  </w:style>
  <w:style w:type="paragraph" w:customStyle="1" w:styleId="Default">
    <w:name w:val="Default"/>
    <w:rsid w:val="00F13BE2"/>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uiPriority w:val="99"/>
    <w:semiHidden/>
    <w:rsid w:val="008C42F3"/>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Textodecomentrio">
    <w:name w:val="annotation text"/>
    <w:basedOn w:val="Normal"/>
    <w:link w:val="TextodecomentrioChar"/>
    <w:uiPriority w:val="99"/>
    <w:unhideWhenUsed/>
    <w:rsid w:val="003E39D0"/>
    <w:pPr>
      <w:suppressAutoHyphens/>
      <w:autoSpaceDN w:val="0"/>
      <w:spacing w:before="0" w:after="0" w:line="240" w:lineRule="auto"/>
      <w:ind w:firstLine="0"/>
      <w:jc w:val="left"/>
    </w:pPr>
    <w:rPr>
      <w:rFonts w:ascii="Liberation Serif" w:eastAsia="NSimSun" w:hAnsi="Liberation Serif" w:cs="Mangal"/>
      <w:kern w:val="3"/>
      <w:sz w:val="20"/>
      <w:szCs w:val="18"/>
      <w:lang w:eastAsia="zh-CN" w:bidi="hi-IN"/>
    </w:rPr>
  </w:style>
  <w:style w:type="character" w:customStyle="1" w:styleId="TextodecomentrioChar">
    <w:name w:val="Texto de comentário Char"/>
    <w:basedOn w:val="Fontepargpadro"/>
    <w:link w:val="Textodecomentrio"/>
    <w:uiPriority w:val="99"/>
    <w:qFormat/>
    <w:rsid w:val="003E39D0"/>
    <w:rPr>
      <w:rFonts w:ascii="Liberation Serif" w:eastAsia="NSimSun" w:hAnsi="Liberation Serif" w:cs="Mangal"/>
      <w:kern w:val="3"/>
      <w:sz w:val="20"/>
      <w:szCs w:val="18"/>
      <w:lang w:eastAsia="zh-CN" w:bidi="hi-IN"/>
    </w:rPr>
  </w:style>
  <w:style w:type="character" w:styleId="Hyperlink">
    <w:name w:val="Hyperlink"/>
    <w:basedOn w:val="Fontepargpadro"/>
    <w:uiPriority w:val="99"/>
    <w:unhideWhenUsed/>
    <w:rsid w:val="006B1340"/>
    <w:rPr>
      <w:color w:val="0000FF"/>
      <w:u w:val="single"/>
    </w:rPr>
  </w:style>
  <w:style w:type="character" w:styleId="HiperlinkVisitado">
    <w:name w:val="FollowedHyperlink"/>
    <w:basedOn w:val="Fontepargpadro"/>
    <w:uiPriority w:val="99"/>
    <w:semiHidden/>
    <w:unhideWhenUsed/>
    <w:rsid w:val="00E30B70"/>
    <w:rPr>
      <w:color w:val="954F72" w:themeColor="followedHyperlink"/>
      <w:u w:val="single"/>
    </w:rPr>
  </w:style>
  <w:style w:type="character" w:styleId="MenoPendente">
    <w:name w:val="Unresolved Mention"/>
    <w:basedOn w:val="Fontepargpadro"/>
    <w:uiPriority w:val="99"/>
    <w:semiHidden/>
    <w:unhideWhenUsed/>
    <w:rsid w:val="00E97722"/>
    <w:rPr>
      <w:color w:val="605E5C"/>
      <w:shd w:val="clear" w:color="auto" w:fill="E1DFDD"/>
    </w:rPr>
  </w:style>
  <w:style w:type="table" w:styleId="Tabelacomgrade">
    <w:name w:val="Table Grid"/>
    <w:basedOn w:val="Tabelanormal"/>
    <w:uiPriority w:val="39"/>
    <w:rsid w:val="00F3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next w:val="Standard"/>
    <w:uiPriority w:val="99"/>
    <w:semiHidden/>
    <w:rsid w:val="00F10FE6"/>
    <w:pPr>
      <w:numPr>
        <w:numId w:val="0"/>
      </w:numPr>
      <w:suppressAutoHyphens/>
      <w:autoSpaceDN w:val="0"/>
      <w:spacing w:before="0" w:after="120" w:line="276" w:lineRule="auto"/>
    </w:pPr>
    <w:rPr>
      <w:rFonts w:ascii="Arial" w:eastAsia="Arial" w:hAnsi="Arial" w:cs="Arial"/>
      <w:bCs/>
      <w:color w:val="000000"/>
      <w:kern w:val="3"/>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03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1021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NUTRICAO</cp:lastModifiedBy>
  <cp:revision>2</cp:revision>
  <cp:lastPrinted>2026-04-08T18:41:00Z</cp:lastPrinted>
  <dcterms:created xsi:type="dcterms:W3CDTF">2026-05-15T16:47:00Z</dcterms:created>
  <dcterms:modified xsi:type="dcterms:W3CDTF">2026-05-15T16:47:00Z</dcterms:modified>
</cp:coreProperties>
</file>